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8" w:rsidRDefault="00097931" w:rsidP="00916D9A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55D48">
        <w:rPr>
          <w:rFonts w:ascii="Times New Roman" w:hAnsi="Times New Roman"/>
          <w:sz w:val="28"/>
          <w:szCs w:val="28"/>
        </w:rPr>
        <w:t>ТВЕРЖДЕН</w:t>
      </w:r>
    </w:p>
    <w:p w:rsidR="00155D48" w:rsidRDefault="00155D48" w:rsidP="00390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при департаменте </w:t>
      </w: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социального развития </w:t>
      </w: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3884">
        <w:rPr>
          <w:rFonts w:ascii="Times New Roman" w:hAnsi="Times New Roman"/>
          <w:sz w:val="28"/>
          <w:szCs w:val="28"/>
        </w:rPr>
        <w:t>16.10.2014</w:t>
      </w:r>
      <w:r w:rsidR="00916D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63884">
        <w:rPr>
          <w:rFonts w:ascii="Times New Roman" w:hAnsi="Times New Roman"/>
          <w:sz w:val="28"/>
          <w:szCs w:val="28"/>
        </w:rPr>
        <w:t>2</w:t>
      </w:r>
    </w:p>
    <w:p w:rsidR="00155D48" w:rsidRDefault="00155D48" w:rsidP="00B85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48" w:rsidRPr="00B85484" w:rsidRDefault="00155D48" w:rsidP="00DD5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8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55D48" w:rsidRDefault="00155D48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84">
        <w:rPr>
          <w:rFonts w:ascii="Times New Roman" w:hAnsi="Times New Roman"/>
          <w:b/>
          <w:sz w:val="28"/>
          <w:szCs w:val="28"/>
        </w:rPr>
        <w:t>работы Общественного совета при департаменте социального развития 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916D9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D5A50" w:rsidRDefault="00DD5A50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3989"/>
        <w:gridCol w:w="2126"/>
        <w:gridCol w:w="2659"/>
      </w:tblGrid>
      <w:tr w:rsidR="00155D48" w:rsidRPr="00213195" w:rsidTr="00213195">
        <w:tc>
          <w:tcPr>
            <w:tcW w:w="797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31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31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131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Участие в областных совещаниях (семинарах), иных общественно-значимых мероприятиях, организуемых департаментом социального развития Кировской области</w:t>
            </w:r>
          </w:p>
        </w:tc>
        <w:tc>
          <w:tcPr>
            <w:tcW w:w="2126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201</w:t>
            </w:r>
            <w:r w:rsidR="00916D9A">
              <w:rPr>
                <w:rFonts w:ascii="Times New Roman" w:hAnsi="Times New Roman"/>
                <w:sz w:val="28"/>
                <w:szCs w:val="28"/>
              </w:rPr>
              <w:t>5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по дополнительным письмам-приглашениям от департамента социального развития Кировской области </w:t>
            </w: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Проведение общественной экспертизы проектов нормативных правовых актов, разрабатываемых департаментом социального развития Кировской области</w:t>
            </w:r>
          </w:p>
        </w:tc>
        <w:tc>
          <w:tcPr>
            <w:tcW w:w="2126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201</w:t>
            </w:r>
            <w:r w:rsidR="00916D9A">
              <w:rPr>
                <w:rFonts w:ascii="Times New Roman" w:hAnsi="Times New Roman"/>
                <w:sz w:val="28"/>
                <w:szCs w:val="28"/>
              </w:rPr>
              <w:t>5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направление департаментом социального развития Кировской области проектов нормативных правовых актов в адрес членов Общественного совета </w:t>
            </w:r>
          </w:p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(по необходимости)</w:t>
            </w:r>
          </w:p>
        </w:tc>
      </w:tr>
      <w:tr w:rsidR="00916D9A" w:rsidRPr="00213195" w:rsidTr="00213195">
        <w:tc>
          <w:tcPr>
            <w:tcW w:w="797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9" w:type="dxa"/>
          </w:tcPr>
          <w:p w:rsidR="00916D9A" w:rsidRP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D9A">
              <w:rPr>
                <w:rFonts w:ascii="Times New Roman" w:hAnsi="Times New Roman"/>
                <w:sz w:val="28"/>
                <w:szCs w:val="28"/>
              </w:rPr>
              <w:t>Подготовка доклада о работе Общественного совета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при департаменте социального развития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2014 году</w:t>
            </w:r>
          </w:p>
        </w:tc>
        <w:tc>
          <w:tcPr>
            <w:tcW w:w="2126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5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 совместно с департаментом социального развития Кировской области</w:t>
            </w: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</w:tcPr>
          <w:p w:rsidR="00097931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при департаменте социального развития Кировской области</w:t>
            </w:r>
          </w:p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раза в полугодие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D9A" w:rsidRPr="00213195" w:rsidTr="00213195">
        <w:tc>
          <w:tcPr>
            <w:tcW w:w="797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8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Заслушивание на заседании Общественного совета при департаменте социального развития Кировской области</w:t>
            </w:r>
          </w:p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представителей департамента социального развития Кировской области по следующим вопросам:</w:t>
            </w:r>
          </w:p>
        </w:tc>
        <w:tc>
          <w:tcPr>
            <w:tcW w:w="2126" w:type="dxa"/>
          </w:tcPr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48" w:rsidRPr="00213195" w:rsidTr="00887269">
        <w:trPr>
          <w:trHeight w:val="1707"/>
        </w:trPr>
        <w:tc>
          <w:tcPr>
            <w:tcW w:w="797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989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реализации 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D9A">
              <w:rPr>
                <w:rFonts w:ascii="Times New Roman" w:hAnsi="Times New Roman"/>
                <w:sz w:val="28"/>
                <w:szCs w:val="28"/>
              </w:rPr>
              <w:t>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2126" w:type="dxa"/>
          </w:tcPr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proofErr w:type="spellStart"/>
            <w:r w:rsidRPr="00213195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213195">
              <w:rPr>
                <w:rFonts w:ascii="Times New Roman" w:hAnsi="Times New Roman"/>
                <w:sz w:val="28"/>
                <w:szCs w:val="28"/>
              </w:rPr>
              <w:t xml:space="preserve"> проекта «Продуктовая карта»</w:t>
            </w:r>
          </w:p>
        </w:tc>
        <w:tc>
          <w:tcPr>
            <w:tcW w:w="2126" w:type="dxa"/>
          </w:tcPr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года 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О</w:t>
            </w:r>
            <w:r w:rsidR="00DD5A50">
              <w:rPr>
                <w:rFonts w:ascii="Times New Roman" w:hAnsi="Times New Roman"/>
                <w:sz w:val="28"/>
                <w:szCs w:val="28"/>
              </w:rPr>
              <w:t>б исполнении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195">
              <w:rPr>
                <w:rFonts w:ascii="Times New Roman" w:hAnsi="Times New Roman"/>
                <w:color w:val="000000"/>
                <w:sz w:val="28"/>
                <w:szCs w:val="28"/>
              </w:rPr>
              <w:t>плана мероприятий («дорожной карты») «Повышение эффективности и качества услуг в сфере социального обслуживания населения  Кировской области» на 2013 – 2018 годы</w:t>
            </w:r>
          </w:p>
        </w:tc>
        <w:tc>
          <w:tcPr>
            <w:tcW w:w="2126" w:type="dxa"/>
          </w:tcPr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50" w:rsidRPr="00213195" w:rsidTr="00213195">
        <w:tc>
          <w:tcPr>
            <w:tcW w:w="797" w:type="dxa"/>
          </w:tcPr>
          <w:p w:rsid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989" w:type="dxa"/>
          </w:tcPr>
          <w:p w:rsidR="00DD5A50" w:rsidRP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50">
              <w:rPr>
                <w:rFonts w:ascii="Times New Roman" w:hAnsi="Times New Roman"/>
                <w:sz w:val="28"/>
                <w:szCs w:val="28"/>
              </w:rPr>
              <w:t xml:space="preserve">О реализации </w:t>
            </w:r>
            <w:proofErr w:type="spellStart"/>
            <w:r w:rsidRPr="00DD5A50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DD5A50">
              <w:rPr>
                <w:rFonts w:ascii="Times New Roman" w:hAnsi="Times New Roman"/>
                <w:sz w:val="28"/>
                <w:szCs w:val="28"/>
              </w:rPr>
              <w:t xml:space="preserve"> проекта по оказанию государственной социальной помощи на основании социального контракта</w:t>
            </w:r>
          </w:p>
        </w:tc>
        <w:tc>
          <w:tcPr>
            <w:tcW w:w="2126" w:type="dxa"/>
          </w:tcPr>
          <w:p w:rsid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659" w:type="dxa"/>
          </w:tcPr>
          <w:p w:rsidR="00DD5A50" w:rsidRPr="00213195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50" w:rsidRPr="00213195" w:rsidTr="00213195">
        <w:tc>
          <w:tcPr>
            <w:tcW w:w="797" w:type="dxa"/>
          </w:tcPr>
          <w:p w:rsid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989" w:type="dxa"/>
          </w:tcPr>
          <w:p w:rsidR="00DD5A50" w:rsidRP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подпрограммы «Доступная среда»</w:t>
            </w:r>
          </w:p>
        </w:tc>
        <w:tc>
          <w:tcPr>
            <w:tcW w:w="2126" w:type="dxa"/>
          </w:tcPr>
          <w:p w:rsid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D5A50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659" w:type="dxa"/>
          </w:tcPr>
          <w:p w:rsidR="00DD5A50" w:rsidRPr="00213195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D9A" w:rsidRPr="00213195" w:rsidTr="00213195">
        <w:tc>
          <w:tcPr>
            <w:tcW w:w="797" w:type="dxa"/>
          </w:tcPr>
          <w:p w:rsidR="00916D9A" w:rsidRDefault="00DD5A5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398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2126" w:type="dxa"/>
          </w:tcPr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65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48" w:rsidRDefault="00155D48" w:rsidP="00DD5A50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5D48" w:rsidRDefault="00155D48" w:rsidP="00DD5A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5D48" w:rsidRPr="00F8437A" w:rsidRDefault="00155D48" w:rsidP="00DD5A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155D48" w:rsidRPr="00F8437A" w:rsidSect="0081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16F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52E9"/>
    <w:rsid w:val="00066694"/>
    <w:rsid w:val="00067D91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7337"/>
    <w:rsid w:val="00097391"/>
    <w:rsid w:val="0009793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99F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5D48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01E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195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703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34A"/>
    <w:rsid w:val="00621A52"/>
    <w:rsid w:val="00622570"/>
    <w:rsid w:val="00623118"/>
    <w:rsid w:val="00623205"/>
    <w:rsid w:val="00623CBB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1F01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26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6D9A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884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510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5A50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357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F42"/>
    <w:rsid w:val="00FF62FD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2014-10-16T10:44:00Z</cp:lastPrinted>
  <dcterms:created xsi:type="dcterms:W3CDTF">2014-04-17T07:41:00Z</dcterms:created>
  <dcterms:modified xsi:type="dcterms:W3CDTF">2015-04-27T14:08:00Z</dcterms:modified>
</cp:coreProperties>
</file>